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8jfmulq0b0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региональный Оргкомитет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Всероссийской олимпиады школьников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Мой ребенок, 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обучающийся (-аяся) _______класса 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(краткое название общеобразовательной организации)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будет принимать участие в региональном этапе всероссийской олимпиады школьников в 2024/2025 учебном году по 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                (предмет)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__________________________________________________________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(указать причину)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«_____»___________________2026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___________/_____________________________/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(подпись, расшифровка подписи)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0OrMhJQTSzg+gT1GhmOibMkIQ==">CgMxLjAyDmgueThqZm11bHEwYjBnOAByITFyNm91djdqemNpdzdUMk5HVTVTa0pKRzgwVjlaZHRfYg==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2025-01-14T04:00:00Z</dcterms:created>
  <dc:creator>user</dc:creator>
</cp:coreProperties>
</file>